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shd w:val="clear" w:color="auto" w:fill="5B9BD5" w:themeFill="accent1"/>
        <w:tblLook w:val="04A0"/>
      </w:tblPr>
      <w:tblGrid>
        <w:gridCol w:w="2235"/>
        <w:gridCol w:w="7386"/>
      </w:tblGrid>
      <w:tr w:rsidR="009372C7" w:rsidTr="009372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คู่มือสำหรับประชาชน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การขอต่ออายุใบอนุญาตจำหน่ายสินค้าในที่หรือทางสาธารณะ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shd w:val="clear" w:color="auto" w:fill="70AD47" w:themeFill="accent6"/>
        <w:tblLook w:val="04A0"/>
      </w:tblPr>
      <w:tblGrid>
        <w:gridCol w:w="2235"/>
        <w:gridCol w:w="7386"/>
      </w:tblGrid>
      <w:tr w:rsidR="009372C7" w:rsidTr="009372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หน่วยงานที่ให้บริการ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องค์การบริหารส่วนตำบลท่าม่วง อำเภอท่าม่วง จังหวัดกาญจนบุรี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9372C7" w:rsidTr="009372C7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เงื่อนไข (ถ้ามี) ในการยื่นคำขอ และในการพิจารณาอนุญาต</w:t>
            </w:r>
          </w:p>
        </w:tc>
      </w:tr>
      <w:tr w:rsidR="009372C7" w:rsidTr="009372C7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 w:rsidP="009372C7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หลักเกณฑ์ วิธีการ</w:t>
            </w:r>
          </w:p>
          <w:p w:rsidR="009372C7" w:rsidRDefault="009372C7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ผู้ใดประสงค์ขอต่ออายุใบอนุญาตจำหน่ายสินค้าในที่หรือทางสาธารณะ จะต้องยื่นขอต่ออายุใบอนุญาตต่อเจ้าพนักงานท้องถิ่นหรือเจ้าหน้าที่ที่รับผิดชอบ ภายใน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..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.....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ก่อนใบอนุญาตสิ้นอายุ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ใบอนุญาตมีอายุ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ปี นับแต่วันที่ออกใบอนุญาต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    </w:r>
          </w:p>
          <w:p w:rsidR="009372C7" w:rsidRDefault="009372C7" w:rsidP="009372C7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ทั้งนี้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    </w:r>
          </w:p>
          <w:p w:rsidR="009372C7" w:rsidRDefault="009372C7" w:rsidP="009372C7">
            <w:pPr>
              <w:spacing w:before="240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เงื่อนไขในการยื่นคำขอ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ตามที่ระบุไว้ในข้อกำหนดของท้องถิ่น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9372C7" w:rsidRDefault="009372C7" w:rsidP="009372C7">
            <w:pPr>
              <w:ind w:firstLine="1134"/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2.1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ผู้ประกอบการต้องยื่นเอกสารที่ถูกต้องและครบถ้วน</w:t>
            </w:r>
          </w:p>
          <w:p w:rsidR="009372C7" w:rsidRDefault="009372C7" w:rsidP="009372C7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       2.2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สภาพสุขลักษณะของสถานประกอบการต้องถูกต้องตามหลักเกณฑ์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ตามข้อกำหนดของท้องถิ่น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9372C7" w:rsidRDefault="009372C7" w:rsidP="009372C7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2.3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......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....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9372C7" w:rsidTr="009372C7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วันนับแต่วันพิจารณาแล้วเสร็จ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637"/>
        <w:gridCol w:w="3984"/>
      </w:tblGrid>
      <w:tr w:rsidR="009372C7" w:rsidTr="009372C7">
        <w:tc>
          <w:tcPr>
            <w:tcW w:w="9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ช่องทางการให้บริการ</w:t>
            </w:r>
          </w:p>
        </w:tc>
      </w:tr>
      <w:tr w:rsidR="009372C7" w:rsidTr="009372C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สำนักปลัด องค์การบริหารส่วนตำบลท่าม่วง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034-612818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ต่อ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B5C8A" w:rsidRDefault="00EB5C8A" w:rsidP="009372C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B5C8A" w:rsidRDefault="00EB5C8A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 ระยะเวลา.....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9621"/>
      </w:tblGrid>
      <w:tr w:rsidR="009372C7" w:rsidTr="009372C7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ขั้นตอน ระยะเวลา และส่วนงานที่รับผิดชอบ</w:t>
            </w:r>
          </w:p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ระยะเวลาในการดำเนินการรวม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วัน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5670"/>
        <w:gridCol w:w="1276"/>
        <w:gridCol w:w="1716"/>
      </w:tblGrid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EB5C8A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8A" w:rsidRDefault="00EB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8A" w:rsidRPr="009372C7" w:rsidRDefault="00EB5C8A" w:rsidP="004B7C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B5C8A" w:rsidRPr="009372C7" w:rsidRDefault="00EB5C8A" w:rsidP="00EB5C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 พร้อมหลักฐานที่ท้องถิ่นกำหนด</w:t>
            </w:r>
          </w:p>
          <w:p w:rsidR="00EB5C8A" w:rsidRPr="009372C7" w:rsidRDefault="00EB5C8A" w:rsidP="004B7CB9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สำนักปลัดองค์การบริหารส่วนตำบลท่าม่วง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8A" w:rsidRPr="009372C7" w:rsidRDefault="00EB5C8A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8A" w:rsidRPr="009372C7" w:rsidRDefault="00EB5C8A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EB5C8A" w:rsidRPr="009372C7" w:rsidRDefault="00EB5C8A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5C8A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8A" w:rsidRDefault="00EB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8A" w:rsidRPr="009372C7" w:rsidRDefault="00EB5C8A" w:rsidP="004B7C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B5C8A" w:rsidRDefault="00EB5C8A" w:rsidP="00EB5C8A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</w:p>
          <w:p w:rsidR="00EB5C8A" w:rsidRDefault="00EB5C8A" w:rsidP="00EB5C8A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EB5C8A" w:rsidRPr="00EB5C8A" w:rsidRDefault="00EB5C8A" w:rsidP="00EB5C8A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  <w:u w:val="single"/>
              </w:rPr>
            </w:pPr>
            <w:r w:rsidRPr="00EB5C8A">
              <w:rPr>
                <w:rFonts w:ascii="TH SarabunIT๙" w:hAnsi="TH SarabunIT๙" w:cs="TH SarabunIT๙"/>
                <w:iCs/>
                <w:sz w:val="32"/>
                <w:szCs w:val="32"/>
                <w:u w:val="single"/>
                <w:cs/>
              </w:rPr>
              <w:t>หมายเหตุ</w:t>
            </w:r>
          </w:p>
          <w:p w:rsidR="00EB5C8A" w:rsidRDefault="00A007F3" w:rsidP="00EB5C8A">
            <w:pPr>
              <w:jc w:val="thaiDistribute"/>
              <w:rPr>
                <w:rFonts w:ascii="TH SarabunIT๙" w:hAnsi="TH SarabunIT๙" w:cs="TH SarabunIT๙" w:hint="cs"/>
                <w:i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        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1. 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สำนักปลัดองค์การบริหารส่วนตำบลท่าม่วง</w:t>
            </w:r>
          </w:p>
          <w:p w:rsidR="00EB5C8A" w:rsidRDefault="00EB5C8A" w:rsidP="00EB5C8A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</w:p>
          <w:p w:rsidR="00EB5C8A" w:rsidRDefault="00EB5C8A" w:rsidP="00EB5C8A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hyperlink r:id="rId5" w:history="1">
              <w:r w:rsidRPr="00376C6C">
                <w:rPr>
                  <w:rStyle w:val="a6"/>
                  <w:rFonts w:ascii="TH SarabunIT๙" w:hAnsi="TH SarabunIT๙" w:cs="TH SarabunIT๙"/>
                  <w:iCs/>
                  <w:noProof/>
                  <w:sz w:val="32"/>
                  <w:szCs w:val="32"/>
                </w:rPr>
                <w:t>www.thamuang-kan.go.th</w:t>
              </w:r>
            </w:hyperlink>
          </w:p>
          <w:p w:rsidR="00EB5C8A" w:rsidRPr="009372C7" w:rsidRDefault="00A007F3" w:rsidP="00EB5C8A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        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2.</w:t>
            </w:r>
            <w:r w:rsidR="00EB5C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EB5C8A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8A" w:rsidRPr="009372C7" w:rsidRDefault="00EB5C8A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8A" w:rsidRPr="009372C7" w:rsidRDefault="00EB5C8A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EB5C8A" w:rsidRPr="009372C7" w:rsidRDefault="00EB5C8A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11AB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372C7" w:rsidRDefault="001111AB" w:rsidP="004B7C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111AB" w:rsidRDefault="001111AB" w:rsidP="001111AB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</w:p>
          <w:p w:rsidR="001111AB" w:rsidRDefault="001111AB" w:rsidP="001111AB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</w:p>
          <w:p w:rsidR="001111AB" w:rsidRPr="001111AB" w:rsidRDefault="001111AB" w:rsidP="001111AB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9372C7" w:rsidRDefault="001111AB" w:rsidP="004B7CB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B" w:rsidRPr="009372C7" w:rsidRDefault="001111AB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1111AB" w:rsidRPr="009372C7" w:rsidRDefault="001111AB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11AB" w:rsidRDefault="001111AB" w:rsidP="009372C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111AB" w:rsidRDefault="001111AB" w:rsidP="009372C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111AB" w:rsidRDefault="001111AB" w:rsidP="009372C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111AB" w:rsidRDefault="001111AB" w:rsidP="009372C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1AB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5670"/>
        <w:gridCol w:w="1276"/>
        <w:gridCol w:w="1716"/>
      </w:tblGrid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1111AB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11AB" w:rsidRDefault="001111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11AB" w:rsidRDefault="001111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Pr="001111AB" w:rsidRDefault="001111AB" w:rsidP="001111AB">
            <w:pPr>
              <w:rPr>
                <w:rFonts w:ascii="TH SarabunIT๙" w:hAnsi="TH SarabunIT๙" w:cs="TH SarabunIT๙"/>
                <w:iCs/>
                <w:sz w:val="32"/>
                <w:szCs w:val="32"/>
                <w:u w:val="single"/>
              </w:rPr>
            </w:pPr>
            <w:r w:rsidRPr="001111AB">
              <w:rPr>
                <w:rFonts w:ascii="TH SarabunIT๙" w:hAnsi="TH SarabunIT๙" w:cs="TH SarabunIT๙"/>
                <w:iCs/>
                <w:sz w:val="32"/>
                <w:szCs w:val="32"/>
                <w:u w:val="single"/>
                <w:cs/>
              </w:rPr>
              <w:t>หมายเหตุ</w:t>
            </w:r>
          </w:p>
          <w:p w:rsidR="001111AB" w:rsidRDefault="001111AB" w:rsidP="001111AB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1.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สำนักปลัดองค์การบริหารส่วนตำบลท่าม่วง</w:t>
            </w:r>
          </w:p>
          <w:p w:rsidR="001111AB" w:rsidRDefault="001111AB" w:rsidP="001111AB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</w:p>
          <w:p w:rsidR="001111AB" w:rsidRDefault="001111AB" w:rsidP="001111AB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hyperlink r:id="rId6" w:history="1">
              <w:r w:rsidRPr="00376C6C">
                <w:rPr>
                  <w:rStyle w:val="a6"/>
                  <w:rFonts w:ascii="TH SarabunIT๙" w:hAnsi="TH SarabunIT๙" w:cs="TH SarabunIT๙"/>
                  <w:iCs/>
                  <w:noProof/>
                  <w:sz w:val="32"/>
                  <w:szCs w:val="32"/>
                </w:rPr>
                <w:t>www.thamuang-kan.go.th</w:t>
              </w:r>
            </w:hyperlink>
          </w:p>
          <w:p w:rsidR="001111AB" w:rsidRPr="001111AB" w:rsidRDefault="001111AB" w:rsidP="001111AB">
            <w:pPr>
              <w:jc w:val="thaiDistribute"/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</w:pP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2.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B" w:rsidRDefault="001111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001F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F7" w:rsidRDefault="002001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F7" w:rsidRPr="009372C7" w:rsidRDefault="002001F7" w:rsidP="004B7C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2001F7" w:rsidRDefault="002001F7" w:rsidP="002001F7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</w:p>
          <w:p w:rsidR="002001F7" w:rsidRDefault="002001F7" w:rsidP="002001F7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</w:p>
          <w:p w:rsidR="002001F7" w:rsidRDefault="002001F7" w:rsidP="002001F7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2.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</w:p>
          <w:p w:rsidR="002001F7" w:rsidRDefault="002001F7" w:rsidP="002001F7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 พร้อมแจ้งสิทธิในการอุทธรณ์</w:t>
            </w:r>
          </w:p>
          <w:p w:rsidR="002001F7" w:rsidRDefault="002001F7" w:rsidP="002001F7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001F7">
              <w:rPr>
                <w:rFonts w:ascii="TH SarabunIT๙" w:hAnsi="TH SarabunIT๙" w:cs="TH SarabunIT๙"/>
                <w:iCs/>
                <w:sz w:val="32"/>
                <w:szCs w:val="32"/>
                <w:u w:val="single"/>
                <w:cs/>
              </w:rPr>
              <w:t>หมายเหตุ</w:t>
            </w:r>
          </w:p>
          <w:p w:rsidR="002001F7" w:rsidRDefault="003460EF" w:rsidP="002001F7">
            <w:pPr>
              <w:jc w:val="thaiDistribute"/>
              <w:rPr>
                <w:rFonts w:ascii="TH SarabunIT๙" w:hAnsi="TH SarabunIT๙" w:cs="TH SarabunIT๙" w:hint="cs"/>
                <w:i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       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1.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สำนักปลัดองค์การบริหารส่วนตำบลท่าม่วง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 xml:space="preserve"> </w:t>
            </w:r>
          </w:p>
          <w:p w:rsidR="003460EF" w:rsidRDefault="003460EF" w:rsidP="002001F7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</w:p>
          <w:p w:rsidR="003460EF" w:rsidRDefault="003460EF" w:rsidP="002001F7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</w:t>
            </w:r>
          </w:p>
          <w:p w:rsidR="002001F7" w:rsidRPr="009372C7" w:rsidRDefault="003460EF" w:rsidP="003460EF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       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2.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 ก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2001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)</w:t>
            </w:r>
            <w:r w:rsidR="002001F7"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F7" w:rsidRPr="009372C7" w:rsidRDefault="002001F7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F7" w:rsidRPr="009372C7" w:rsidRDefault="002001F7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2001F7" w:rsidRPr="009372C7" w:rsidRDefault="002001F7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0EF" w:rsidRDefault="003460EF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0EF" w:rsidRDefault="003460EF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460EF" w:rsidRDefault="003460EF" w:rsidP="003460EF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การพิจารณา.....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959"/>
        <w:gridCol w:w="5670"/>
        <w:gridCol w:w="1276"/>
        <w:gridCol w:w="1716"/>
      </w:tblGrid>
      <w:tr w:rsidR="003460EF" w:rsidTr="004B7C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Default="003460EF" w:rsidP="004B7C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Default="003460EF" w:rsidP="004B7C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Default="003460EF" w:rsidP="004B7C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Default="003460EF" w:rsidP="004B7C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3460EF" w:rsidTr="004B7C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Default="003460EF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3460EF" w:rsidRDefault="003460EF" w:rsidP="004B7CB9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3460EF" w:rsidRPr="003460EF" w:rsidRDefault="003460EF" w:rsidP="004B7CB9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  <w:u w:val="single"/>
              </w:rPr>
            </w:pPr>
            <w:r w:rsidRPr="003460EF">
              <w:rPr>
                <w:rFonts w:ascii="TH SarabunIT๙" w:hAnsi="TH SarabunIT๙" w:cs="TH SarabunIT๙"/>
                <w:iCs/>
                <w:sz w:val="32"/>
                <w:szCs w:val="32"/>
                <w:u w:val="single"/>
                <w:cs/>
              </w:rPr>
              <w:t>หมายเหตุ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1.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สำนักปลัดองค์การบริหารส่วนตำบลท่าม่วง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3460EF" w:rsidRPr="009372C7" w:rsidRDefault="003460EF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72C7" w:rsidRPr="003460EF" w:rsidRDefault="009372C7" w:rsidP="009372C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9372C7" w:rsidTr="009372C7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 หลักฐานประกอบ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9"/>
        <w:gridCol w:w="5455"/>
        <w:gridCol w:w="3207"/>
      </w:tblGrid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3460EF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Default="003460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460EF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Default="003460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460EF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Default="003460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แผนที่สังเขปแสดงที่ตั้งจำหน่ายสินค้า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กรณีเร่ขายไม่ต้องมีแผนที่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3460EF" w:rsidRDefault="003460EF" w:rsidP="003460EF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</w:p>
          <w:p w:rsidR="003460EF" w:rsidRDefault="003460EF" w:rsidP="003460EF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</w:p>
          <w:p w:rsidR="003460EF" w:rsidRPr="009372C7" w:rsidRDefault="003460EF" w:rsidP="003460EF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เว็บไซด์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460EF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Default="003460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ใบรับรองแพทย์ของผู้ขอรับใบอนุญาต และผู้ช่วยจำหน่ายอาหาร หรือเอกสารหลักฐานที่แสดงว่าผ่านการอบรมหลักสูตรสุขภิบาลอาหาร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กรณีจำหน่ายสินค้าประเภทอาหาร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3460EF" w:rsidRPr="009372C7" w:rsidRDefault="003460EF" w:rsidP="004B7C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40484667"/>
                <w:placeholder>
                  <w:docPart w:val="2D0DA565042B49E69E4C77C7C2E7965E"/>
                </w:placeholder>
                <w:showingPlcHdr/>
              </w:sdtPr>
              <w:sdtContent>
                <w:r w:rsidRPr="009372C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บริหารส่วนตำบลท่าม่วง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เว็บไซด์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ประกาศกำหนด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F" w:rsidRPr="009372C7" w:rsidRDefault="003460EF" w:rsidP="004B7C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372C7" w:rsidRDefault="009372C7" w:rsidP="009372C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/6. สำเนาใบอนุญาต.....</w:t>
      </w:r>
    </w:p>
    <w:tbl>
      <w:tblPr>
        <w:tblStyle w:val="a4"/>
        <w:tblW w:w="0" w:type="auto"/>
        <w:tblLook w:val="04A0"/>
      </w:tblPr>
      <w:tblGrid>
        <w:gridCol w:w="959"/>
        <w:gridCol w:w="5455"/>
        <w:gridCol w:w="3207"/>
      </w:tblGrid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372C7" w:rsidTr="009372C7">
        <w:tc>
          <w:tcPr>
            <w:tcW w:w="9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9"/>
        <w:gridCol w:w="5455"/>
        <w:gridCol w:w="3207"/>
      </w:tblGrid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 พื้นที่เกิน 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ตารางเมตร ฉบับละไม่เกิน 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3,000 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9372C7" w:rsidRDefault="009372C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บาท</w:t>
            </w:r>
          </w:p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9372C7" w:rsidTr="009372C7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แนะนำบริการ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9"/>
        <w:gridCol w:w="8662"/>
      </w:tblGrid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สำนักปลัดองค์การบริหารส่วนตำบลท่าม่วง โทรศัพท์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034-612818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  <w:p w:rsidR="009372C7" w:rsidRDefault="009372C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9372C7" w:rsidRDefault="009372C7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ถ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ตู้ ปณ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ถ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/แบบคำร้อง.....</w:t>
      </w:r>
    </w:p>
    <w:tbl>
      <w:tblPr>
        <w:tblStyle w:val="a4"/>
        <w:tblW w:w="0" w:type="auto"/>
        <w:tblLook w:val="04A0"/>
      </w:tblPr>
      <w:tblGrid>
        <w:gridCol w:w="9621"/>
      </w:tblGrid>
      <w:tr w:rsidR="009372C7" w:rsidTr="009372C7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 ตัวอย่างและคู่มือการกรอก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0" w:type="auto"/>
        <w:tblLook w:val="04A0"/>
      </w:tblPr>
      <w:tblGrid>
        <w:gridCol w:w="959"/>
        <w:gridCol w:w="8662"/>
      </w:tblGrid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9372C7" w:rsidTr="00937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9372C7" w:rsidRDefault="009372C7">
            <w:pPr>
              <w:rPr>
                <w:rFonts w:ascii="TH SarabunIT๙" w:hAnsi="TH SarabunIT๙" w:cs="TH SarabunIT๙"/>
                <w:i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iCs/>
                <w:sz w:val="32"/>
                <w:szCs w:val="32"/>
                <w:u w:val="single"/>
                <w:cs/>
              </w:rPr>
              <w:t>หมายเหตุ</w:t>
            </w:r>
          </w:p>
          <w:p w:rsidR="009372C7" w:rsidRDefault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เป็นไปตามข้อกำหนดของสำนักปลัดองค์การบริหารส่วนตำบลท่าม่วง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</w:t>
            </w:r>
          </w:p>
        </w:tc>
      </w:tr>
    </w:tbl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372C7" w:rsidRDefault="009372C7" w:rsidP="009372C7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9372C7" w:rsidRDefault="009372C7" w:rsidP="009372C7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9372C7" w:rsidRDefault="009372C7" w:rsidP="009372C7">
      <w:pPr>
        <w:spacing w:after="0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</w:p>
    <w:p w:rsidR="009372C7" w:rsidRPr="009372C7" w:rsidRDefault="009372C7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4"/>
        <w:tblW w:w="10070" w:type="dxa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9372C7" w:rsidTr="002001F7">
        <w:tc>
          <w:tcPr>
            <w:tcW w:w="846" w:type="dxa"/>
          </w:tcPr>
          <w:p w:rsidR="0067367B" w:rsidRPr="009372C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372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372C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372C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2.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 พร้อมแจ้งสิทธิในการอุทธรณ์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9372C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สำนักปลัดองค์การบริหารส่วนตำบลท่าม่วง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 ก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372C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372C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372C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372C7" w:rsidTr="002001F7">
        <w:tc>
          <w:tcPr>
            <w:tcW w:w="846" w:type="dxa"/>
          </w:tcPr>
          <w:p w:rsidR="0067367B" w:rsidRPr="009372C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372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372C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372C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9372C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สำนักปลัดองค์การบริหารส่วนตำบลท่าม่วง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เว็บไซด์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372C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372C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372C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9372C7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372C7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9372C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372C7" w:rsidRDefault="0067367B" w:rsidP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372C7" w:rsidRDefault="0067367B" w:rsidP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372C7" w:rsidRDefault="0067367B" w:rsidP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372C7" w:rsidTr="000E5F48">
        <w:tc>
          <w:tcPr>
            <w:tcW w:w="846" w:type="dxa"/>
          </w:tcPr>
          <w:p w:rsidR="00E8524B" w:rsidRPr="009372C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372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372C7" w:rsidRDefault="0067367B" w:rsidP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372C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55C18"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372C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372C7" w:rsidTr="000E5F48">
        <w:tc>
          <w:tcPr>
            <w:tcW w:w="846" w:type="dxa"/>
          </w:tcPr>
          <w:p w:rsidR="00E8524B" w:rsidRPr="009372C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372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372C7" w:rsidRDefault="0067367B" w:rsidP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372C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55C18"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372C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372C7" w:rsidTr="000E5F48">
        <w:tc>
          <w:tcPr>
            <w:tcW w:w="846" w:type="dxa"/>
          </w:tcPr>
          <w:p w:rsidR="00E8524B" w:rsidRPr="009372C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372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372C7" w:rsidRDefault="0067367B" w:rsidP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372C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แผนที่สังเขปแสดงที่ตั้งจำหน่ายสินค้า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กรณีเร่ขายไม่ต้องมีแผนที่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55C18"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เว็บไซด์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ประกาศกำหนด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372C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372C7" w:rsidTr="000E5F48">
        <w:tc>
          <w:tcPr>
            <w:tcW w:w="846" w:type="dxa"/>
          </w:tcPr>
          <w:p w:rsidR="00E8524B" w:rsidRPr="009372C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372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372C7" w:rsidRDefault="0067367B" w:rsidP="009372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372C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ใบรับรองแพทย์ของผู้ขอรับใบอนุญาต และผู้ช่วยจำหน่ายอาหาร หรือเอกสารหลักฐานที่แสดงว่าผ่านการอบรมหลักสูตรสุขภิบาลอาหาร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กรณีจำหน่ายสินค้าประเภทอาหาร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372C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372C7" w:rsidRDefault="00155C1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372C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เว็บไซด์ 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ประกาศกำหนด</w:t>
            </w:r>
            <w:r w:rsidR="00E8524B"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372C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372C7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9372C7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9372C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372C7" w:rsidRDefault="00CD595C" w:rsidP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372C7" w:rsidRDefault="00CD595C" w:rsidP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372C7" w:rsidRDefault="00CD595C" w:rsidP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372C7" w:rsidTr="008D6120">
        <w:tc>
          <w:tcPr>
            <w:tcW w:w="846" w:type="dxa"/>
          </w:tcPr>
          <w:p w:rsidR="00CD595C" w:rsidRPr="009372C7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372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372C7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จำหน่ายโดยลักษณะวิธีการจัดวางสินค้าในที่หนึ่งที่ใดโดย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 xml:space="preserve">ปกติ  ฉบับละไม่เกิน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จำหน่ายโดยลักษณะการเร่ขาย  ฉบับละไม่เกิน 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  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  <w:r w:rsidRPr="009372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9372C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ระบุตามข้อกำหนดของสำนักปลัดองค์การบริหารส่วนตำบลท่าม่วง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372C7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</w:t>
            </w: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372C7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372C7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372C7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9372C7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9372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372C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372C7" w:rsidRDefault="000B2BF5" w:rsidP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372C7" w:rsidRDefault="000B2BF5" w:rsidP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372C7" w:rsidTr="00527864">
        <w:tc>
          <w:tcPr>
            <w:tcW w:w="846" w:type="dxa"/>
          </w:tcPr>
          <w:p w:rsidR="000B2BF5" w:rsidRPr="009372C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372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372C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9372C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สำนักปลัดองค์การบริหารส่วนตำบลท่าม่วง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372C7" w:rsidTr="00527864">
        <w:tc>
          <w:tcPr>
            <w:tcW w:w="846" w:type="dxa"/>
          </w:tcPr>
          <w:p w:rsidR="000B2BF5" w:rsidRPr="009372C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372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372C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9372C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9372C7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372C7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372C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372C7" w:rsidRDefault="000B2BF5" w:rsidP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372C7" w:rsidRDefault="000B2BF5" w:rsidP="009372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9372C7" w:rsidTr="00527864">
        <w:tc>
          <w:tcPr>
            <w:tcW w:w="846" w:type="dxa"/>
          </w:tcPr>
          <w:p w:rsidR="000B2BF5" w:rsidRPr="009372C7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372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372C7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แบบคำขอใบอนุญาต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372C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9372C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ให้เป็นไปตามข้อกำหนดของสำนักปลัดองค์การบริหารส่วนตำบลท่าม่วง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="00DF19F7" w:rsidRPr="009372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372C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9372C7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372C7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9372C7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372C7">
        <w:rPr>
          <w:rFonts w:ascii="TH SarabunIT๙" w:hAnsi="TH SarabunIT๙" w:cs="TH SarabunIT๙"/>
          <w:noProof/>
          <w:sz w:val="32"/>
          <w:szCs w:val="32"/>
          <w:cs/>
        </w:rPr>
        <w:t>การแจ้งผลการพิจารณา</w:t>
      </w:r>
      <w:r w:rsidRPr="009372C7">
        <w:rPr>
          <w:rFonts w:ascii="TH SarabunIT๙" w:hAnsi="TH SarabunIT๙" w:cs="TH SarabunIT๙"/>
          <w:noProof/>
          <w:sz w:val="32"/>
          <w:szCs w:val="32"/>
        </w:rPr>
        <w:br/>
      </w:r>
      <w:r w:rsidRPr="009372C7">
        <w:rPr>
          <w:rFonts w:ascii="TH SarabunIT๙" w:hAnsi="TH SarabunIT๙" w:cs="TH SarabunIT๙"/>
          <w:noProof/>
          <w:sz w:val="32"/>
          <w:szCs w:val="32"/>
        </w:rPr>
        <w:br/>
        <w:t xml:space="preserve">19.1 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9372C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9372C7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ครั้งๆ ละไม่เกิน </w:t>
      </w:r>
      <w:r w:rsidRPr="009372C7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9372C7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9372C7">
        <w:rPr>
          <w:rFonts w:ascii="TH SarabunIT๙" w:hAnsi="TH SarabunIT๙" w:cs="TH SarabunIT๙"/>
          <w:noProof/>
          <w:sz w:val="32"/>
          <w:szCs w:val="32"/>
        </w:rPr>
        <w:br/>
      </w:r>
      <w:r w:rsidRPr="009372C7">
        <w:rPr>
          <w:rFonts w:ascii="TH SarabunIT๙" w:hAnsi="TH SarabunIT๙" w:cs="TH SarabunIT๙"/>
          <w:noProof/>
          <w:sz w:val="32"/>
          <w:szCs w:val="32"/>
        </w:rPr>
        <w:br/>
        <w:t xml:space="preserve">19.2 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9372C7">
        <w:rPr>
          <w:rFonts w:ascii="TH SarabunIT๙" w:hAnsi="TH SarabunIT๙" w:cs="TH SarabunIT๙"/>
          <w:noProof/>
          <w:sz w:val="32"/>
          <w:szCs w:val="32"/>
        </w:rPr>
        <w:t xml:space="preserve">19.1 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9372C7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9372C7">
        <w:rPr>
          <w:rFonts w:ascii="TH SarabunIT๙" w:hAnsi="TH SarabunIT๙" w:cs="TH SarabunIT๙"/>
          <w:noProof/>
          <w:sz w:val="32"/>
          <w:szCs w:val="32"/>
        </w:rPr>
        <w:t>.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9372C7">
        <w:rPr>
          <w:rFonts w:ascii="TH SarabunIT๙" w:hAnsi="TH SarabunIT๙" w:cs="TH SarabunIT๙"/>
          <w:noProof/>
          <w:sz w:val="32"/>
          <w:szCs w:val="32"/>
        </w:rPr>
        <w:t>.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9372C7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9372C7">
        <w:rPr>
          <w:rFonts w:ascii="TH SarabunIT๙" w:hAnsi="TH SarabunIT๙" w:cs="TH SarabunIT๙"/>
          <w:noProof/>
          <w:sz w:val="32"/>
          <w:szCs w:val="32"/>
          <w:cs/>
        </w:rPr>
        <w:t>ทราบทุกครั้ง</w:t>
      </w:r>
      <w:r w:rsidRPr="009372C7">
        <w:rPr>
          <w:rFonts w:ascii="TH SarabunIT๙" w:hAnsi="TH SarabunIT๙" w:cs="TH SarabunIT๙"/>
          <w:noProof/>
          <w:sz w:val="32"/>
          <w:szCs w:val="32"/>
        </w:rPr>
        <w:br/>
      </w:r>
    </w:p>
    <w:p w:rsidR="000B2BF5" w:rsidRPr="009372C7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372C7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372C7" w:rsidRDefault="00155C18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372C7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9372C7" w:rsidRPr="0098514A" w:rsidRDefault="009372C7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9372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372C7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713047138"/>
          <w:placeholder>
            <w:docPart w:val="19057C7EF78A43899C307387094D8FD5"/>
          </w:placeholder>
        </w:sdtPr>
        <w:sdtContent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(ใส่ชื่อกระบวนงาน)</w:t>
          </w:r>
        </w:sdtContent>
      </w:sdt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372C7">
        <w:rPr>
          <w:rFonts w:ascii="TH SarabunIT๙" w:hAnsi="TH SarabunIT๙" w:cs="TH SarabunIT๙"/>
          <w:sz w:val="32"/>
          <w:szCs w:val="32"/>
        </w:rPr>
        <w:t>:</w:t>
      </w:r>
      <w:r w:rsidRPr="009372C7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26483225"/>
          <w:placeholder>
            <w:docPart w:val="1F0654AED9714055B0CF85E7E53BD30E"/>
          </w:placeholder>
        </w:sdtPr>
        <w:sdtContent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(ชื่อหน่วยงานผู้รับผิดชอบ ในส่วนของกระบวนงาน) (</w:t>
          </w:r>
          <w:r w:rsidRPr="009372C7">
            <w:rPr>
              <w:rFonts w:ascii="TH SarabunIT๙" w:hAnsi="TH SarabunIT๙" w:cs="TH SarabunIT๙"/>
              <w:sz w:val="32"/>
              <w:szCs w:val="32"/>
            </w:rPr>
            <w:t>Division, Department, Ministry</w:t>
          </w:r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)</w:t>
          </w:r>
        </w:sdtContent>
      </w:sdt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9372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1865436481"/>
          <w:placeholder>
            <w:docPart w:val="EF1ABF7C69634857BF7418AF3FD22259"/>
          </w:placeholder>
        </w:sdtPr>
        <w:sdtContent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594942558"/>
          <w:placeholder>
            <w:docPart w:val="C6A457688A2B4B5981B1E6BB36148B7E"/>
          </w:placeholder>
        </w:sdtPr>
        <w:sdtContent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372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1499643516"/>
          <w:placeholder>
            <w:docPart w:val="3075E2AB242845418D27FB4687FC8E1E"/>
          </w:placeholder>
        </w:sdtPr>
        <w:sdtContent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(ใส่ชื่อ</w:t>
          </w:r>
          <w:r w:rsidRPr="009372C7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ก.ม.ที่ให้อำนาจการอนุญาต)</w:t>
          </w:r>
        </w:sdtContent>
      </w:sdt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9372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372C7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1056127550"/>
          <w:placeholder>
            <w:docPart w:val="A51D58F3D70D4FCB9CE3094ADEC74500"/>
          </w:placeholder>
        </w:sdtPr>
        <w:sdtContent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(ใส่ระดับผลกระทบ)</w:t>
          </w:r>
        </w:sdtContent>
      </w:sdt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sdt>
        <w:sdtPr>
          <w:rPr>
            <w:rFonts w:ascii="TH SarabunIT๙" w:hAnsi="TH SarabunIT๙" w:cs="TH SarabunIT๙"/>
            <w:sz w:val="32"/>
            <w:szCs w:val="32"/>
          </w:rPr>
          <w:id w:val="-352192389"/>
          <w:placeholder>
            <w:docPart w:val="17E0550A14314482BF7053BAF409A397"/>
          </w:placeholder>
        </w:sdtPr>
        <w:sdtContent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(ใส่พื้นที่ให้บริการ)</w:t>
          </w:r>
        </w:sdtContent>
      </w:sdt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372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668325493"/>
          <w:placeholder>
            <w:docPart w:val="8AFC9AFC3BDF4A17BDADC68FAD2FC9CA"/>
          </w:placeholder>
        </w:sdtPr>
        <w:sdtContent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(ใส่กฎหมายที่กำหนดระยะเวลา)</w:t>
          </w:r>
        </w:sdtContent>
      </w:sdt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372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sz w:val="32"/>
            <w:szCs w:val="32"/>
          </w:rPr>
          <w:id w:val="-271086787"/>
          <w:placeholder>
            <w:docPart w:val="8734E0FAC2F0457BA3B59752951C7423"/>
          </w:placeholder>
        </w:sdtPr>
        <w:sdtContent>
          <w:r w:rsidRPr="009372C7">
            <w:rPr>
              <w:rFonts w:ascii="TH SarabunIT๙" w:hAnsi="TH SarabunIT๙" w:cs="TH SarabunIT๙"/>
              <w:sz w:val="32"/>
              <w:szCs w:val="32"/>
              <w:cs/>
            </w:rPr>
            <w:t>(ใส่ระยะเวลาตามที่กฎหมายกำหนด)</w:t>
          </w:r>
        </w:sdtContent>
      </w:sdt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9372C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372C7">
        <w:rPr>
          <w:rFonts w:ascii="TH SarabunIT๙" w:hAnsi="TH SarabunIT๙" w:cs="TH SarabunIT๙"/>
          <w:sz w:val="32"/>
          <w:szCs w:val="32"/>
        </w:rPr>
        <w:tab/>
      </w:r>
      <w:r w:rsidRPr="009372C7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372C7">
        <w:rPr>
          <w:rFonts w:ascii="TH SarabunIT๙" w:hAnsi="TH SarabunIT๙" w:cs="TH SarabunIT๙"/>
          <w:sz w:val="32"/>
          <w:szCs w:val="32"/>
        </w:rPr>
        <w:tab/>
      </w:r>
      <w:r w:rsidRPr="009372C7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372C7">
        <w:rPr>
          <w:rFonts w:ascii="TH SarabunIT๙" w:hAnsi="TH SarabunIT๙" w:cs="TH SarabunIT๙"/>
          <w:sz w:val="32"/>
          <w:szCs w:val="32"/>
        </w:rPr>
        <w:tab/>
      </w:r>
      <w:r w:rsidRPr="009372C7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372C7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372C7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9372C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9372C7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372C7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372C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372C7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372C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372C7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9372C7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9372C7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372C7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9372C7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9372C7" w:rsidSect="009372C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111AB"/>
    <w:rsid w:val="00155C18"/>
    <w:rsid w:val="0018011C"/>
    <w:rsid w:val="001A5925"/>
    <w:rsid w:val="002001F7"/>
    <w:rsid w:val="00224397"/>
    <w:rsid w:val="00282033"/>
    <w:rsid w:val="002D5CE3"/>
    <w:rsid w:val="00310762"/>
    <w:rsid w:val="003460EF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372C7"/>
    <w:rsid w:val="00974646"/>
    <w:rsid w:val="009A04E3"/>
    <w:rsid w:val="00A007F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EB5C8A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1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372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hamuang-kan.go.th" TargetMode="External"/><Relationship Id="rId5" Type="http://schemas.openxmlformats.org/officeDocument/2006/relationships/hyperlink" Target="http://www.thamuang-kan.go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EA1533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EA1533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EA1533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EA1533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EA1533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EA1533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EA1533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EA1533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EA1533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D0DA565042B49E69E4C77C7C2E796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652530-DDED-4887-B3BA-60B6C59541A7}"/>
      </w:docPartPr>
      <w:docPartBody>
        <w:p w:rsidR="00000000" w:rsidRDefault="00EA1533" w:rsidP="00EA1533">
          <w:pPr>
            <w:pStyle w:val="2D0DA565042B49E69E4C77C7C2E7965E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EA1533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8E7ADAEEE1554066B1C1BC6ABD27F542">
    <w:name w:val="8E7ADAEEE1554066B1C1BC6ABD27F542"/>
    <w:rsid w:val="00EA1533"/>
    <w:pPr>
      <w:spacing w:after="200" w:line="276" w:lineRule="auto"/>
    </w:pPr>
  </w:style>
  <w:style w:type="paragraph" w:customStyle="1" w:styleId="2D0DA565042B49E69E4C77C7C2E7965E">
    <w:name w:val="2D0DA565042B49E69E4C77C7C2E7965E"/>
    <w:rsid w:val="00EA153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57F2-E791-4D9A-B491-1DAB0946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1842</Words>
  <Characters>10506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User</cp:lastModifiedBy>
  <cp:revision>5</cp:revision>
  <dcterms:created xsi:type="dcterms:W3CDTF">2015-09-14T08:31:00Z</dcterms:created>
  <dcterms:modified xsi:type="dcterms:W3CDTF">2017-06-28T08:48:00Z</dcterms:modified>
</cp:coreProperties>
</file>